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9EF0AF" w14:textId="66FBD71B" w:rsidR="00CC02C6" w:rsidRDefault="00CC02C6" w:rsidP="004B66EC">
      <w:pPr>
        <w:jc w:val="center"/>
        <w:rPr>
          <w:b/>
          <w:sz w:val="28"/>
        </w:rPr>
      </w:pPr>
      <w:bookmarkStart w:id="0" w:name="_Hlk36632736"/>
      <w:r w:rsidRPr="00E95D96">
        <w:rPr>
          <w:b/>
          <w:sz w:val="28"/>
        </w:rPr>
        <w:t>Karta przedmiotu</w:t>
      </w:r>
      <w:r w:rsidR="004B66EC">
        <w:rPr>
          <w:b/>
          <w:sz w:val="28"/>
        </w:rPr>
        <w:t>: Neurochirurgia</w:t>
      </w:r>
    </w:p>
    <w:p w14:paraId="667811E1" w14:textId="77777777" w:rsidR="004B66EC" w:rsidRPr="004B66EC" w:rsidRDefault="004B66EC" w:rsidP="004B66EC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CC02C6" w:rsidRPr="00442D3F" w14:paraId="51936ECD" w14:textId="77777777" w:rsidTr="008579EA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4A8453E6" w14:textId="77777777" w:rsidR="00CC02C6" w:rsidRPr="00442D3F" w:rsidRDefault="00CC02C6" w:rsidP="008579EA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CC02C6" w:rsidRPr="00442D3F" w14:paraId="75DE8CEC" w14:textId="77777777" w:rsidTr="008579EA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00E9CEB" w14:textId="77777777" w:rsidR="00CC02C6" w:rsidRPr="00DD6065" w:rsidRDefault="00CC02C6" w:rsidP="008579E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6BA6B32B" w14:textId="77777777" w:rsidR="00CC02C6" w:rsidRPr="00222DB8" w:rsidRDefault="00CC02C6" w:rsidP="008579E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14:paraId="7534639E" w14:textId="77777777" w:rsidR="00CC02C6" w:rsidRPr="00222DB8" w:rsidRDefault="00CC02C6" w:rsidP="008579E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Stacjonarne/Niestacjonarne</w:t>
            </w:r>
          </w:p>
        </w:tc>
      </w:tr>
      <w:tr w:rsidR="00CC02C6" w:rsidRPr="00442D3F" w14:paraId="53230C5F" w14:textId="77777777" w:rsidTr="008579EA">
        <w:tc>
          <w:tcPr>
            <w:tcW w:w="4192" w:type="dxa"/>
            <w:gridSpan w:val="2"/>
          </w:tcPr>
          <w:p w14:paraId="75D1228E" w14:textId="53671515" w:rsidR="00CC02C6" w:rsidRPr="00283D35" w:rsidRDefault="00CC02C6" w:rsidP="008579EA">
            <w:pPr>
              <w:pStyle w:val="Akapitzlist"/>
              <w:spacing w:after="0" w:line="240" w:lineRule="auto"/>
              <w:ind w:left="0"/>
              <w:rPr>
                <w:b/>
                <w:color w:val="000000" w:themeColor="text1"/>
              </w:rPr>
            </w:pPr>
            <w:r w:rsidRPr="00283D35">
              <w:rPr>
                <w:b/>
                <w:color w:val="000000" w:themeColor="text1"/>
              </w:rPr>
              <w:t>4. Rok:</w:t>
            </w:r>
            <w:r w:rsidRPr="00283D35">
              <w:rPr>
                <w:color w:val="000000" w:themeColor="text1"/>
              </w:rPr>
              <w:t xml:space="preserve"> </w:t>
            </w:r>
            <w:r w:rsidR="002506F3" w:rsidRPr="00283D35">
              <w:rPr>
                <w:color w:val="000000" w:themeColor="text1"/>
              </w:rPr>
              <w:t>V</w:t>
            </w:r>
          </w:p>
        </w:tc>
        <w:tc>
          <w:tcPr>
            <w:tcW w:w="5500" w:type="dxa"/>
            <w:gridSpan w:val="3"/>
          </w:tcPr>
          <w:p w14:paraId="7327A648" w14:textId="77777777" w:rsidR="00CC02C6" w:rsidRPr="00283D35" w:rsidRDefault="00CC02C6" w:rsidP="008579EA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283D35">
              <w:rPr>
                <w:b/>
                <w:color w:val="000000" w:themeColor="text1"/>
              </w:rPr>
              <w:t xml:space="preserve">5. Semestr:  </w:t>
            </w:r>
            <w:r w:rsidRPr="00283D35">
              <w:rPr>
                <w:color w:val="000000" w:themeColor="text1"/>
              </w:rPr>
              <w:t>Zgodnie z harmonogramem</w:t>
            </w:r>
          </w:p>
        </w:tc>
      </w:tr>
      <w:tr w:rsidR="00CC02C6" w:rsidRPr="00442D3F" w14:paraId="12034A7A" w14:textId="77777777" w:rsidTr="008579EA">
        <w:tc>
          <w:tcPr>
            <w:tcW w:w="9692" w:type="dxa"/>
            <w:gridSpan w:val="5"/>
          </w:tcPr>
          <w:p w14:paraId="029E67DD" w14:textId="77777777" w:rsidR="00CC02C6" w:rsidRPr="00283D35" w:rsidRDefault="00CC02C6" w:rsidP="008579EA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283D35">
              <w:rPr>
                <w:b/>
                <w:color w:val="000000" w:themeColor="text1"/>
              </w:rPr>
              <w:t>6. Nazwa przedmiotu</w:t>
            </w:r>
            <w:r w:rsidRPr="004B66EC">
              <w:rPr>
                <w:b/>
              </w:rPr>
              <w:t>:</w:t>
            </w:r>
            <w:r w:rsidRPr="004B66EC">
              <w:t xml:space="preserve">  </w:t>
            </w:r>
            <w:r w:rsidR="00FF2078" w:rsidRPr="004B66EC">
              <w:rPr>
                <w:b/>
                <w:bCs/>
              </w:rPr>
              <w:t>Neurochirurgia</w:t>
            </w:r>
          </w:p>
        </w:tc>
      </w:tr>
      <w:tr w:rsidR="00CC02C6" w:rsidRPr="00442D3F" w14:paraId="570E01F9" w14:textId="77777777" w:rsidTr="008579EA">
        <w:tc>
          <w:tcPr>
            <w:tcW w:w="9692" w:type="dxa"/>
            <w:gridSpan w:val="5"/>
          </w:tcPr>
          <w:p w14:paraId="234CDED9" w14:textId="77777777" w:rsidR="00CC02C6" w:rsidRPr="00283D35" w:rsidRDefault="00CC02C6" w:rsidP="008579EA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283D35">
              <w:rPr>
                <w:b/>
                <w:color w:val="000000" w:themeColor="text1"/>
              </w:rPr>
              <w:t>7. Status przedmiotu:</w:t>
            </w:r>
            <w:r w:rsidRPr="00283D35">
              <w:rPr>
                <w:color w:val="000000" w:themeColor="text1"/>
              </w:rPr>
              <w:t xml:space="preserve">  Obowiązkowy</w:t>
            </w:r>
          </w:p>
        </w:tc>
      </w:tr>
      <w:tr w:rsidR="00CC02C6" w:rsidRPr="00442D3F" w14:paraId="5FB64FDB" w14:textId="77777777" w:rsidTr="008579EA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4F6E90D0" w14:textId="77777777" w:rsidR="00CC02C6" w:rsidRPr="00283D35" w:rsidRDefault="00CC02C6" w:rsidP="008579EA">
            <w:pPr>
              <w:pStyle w:val="Akapitzlist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 w:rsidRPr="00283D35">
              <w:rPr>
                <w:b/>
                <w:color w:val="000000" w:themeColor="text1"/>
              </w:rPr>
              <w:t>8. </w:t>
            </w:r>
            <w:r w:rsidRPr="00283D35">
              <w:rPr>
                <w:b/>
                <w:bCs/>
                <w:color w:val="000000" w:themeColor="text1"/>
              </w:rPr>
              <w:t>Treści programowe przedmiotu i przypisane do nich efekty uczenia się</w:t>
            </w:r>
          </w:p>
        </w:tc>
      </w:tr>
      <w:tr w:rsidR="00CC02C6" w:rsidRPr="00442D3F" w14:paraId="5B7B6BBA" w14:textId="77777777" w:rsidTr="008579EA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139C9C1F" w14:textId="5E68FD7A" w:rsidR="00CC02C6" w:rsidRPr="00C77EA0" w:rsidRDefault="00083422" w:rsidP="008579EA">
            <w:pPr>
              <w:spacing w:after="0" w:line="240" w:lineRule="auto"/>
            </w:pPr>
            <w:r>
              <w:t>Badanie podmiotowe i przedmiotowe w chorobach wymagających interwencji neurochirurgicznej;  interpretacja wyników badań obrazowych; wskazania i przeciwskazania do leczenia neurochirurgicznego; zasady bezpieczeństwa okołooperacyjnego; neuroonkologia; neurotraumatologia; neurochirurgia czynnościowa; choroby urazowe i nieurazowe kręgosłupa i nerwów obwodowych; postępowanie w stanach nagłych w neurochirurgii i neurotraumatologii, praca w zespole; przestrzeganie wzorców etycznych i praw pacjenta</w:t>
            </w:r>
          </w:p>
          <w:p w14:paraId="7A1E1DD6" w14:textId="77777777" w:rsidR="00CC02C6" w:rsidRPr="00C77EA0" w:rsidRDefault="00CC02C6" w:rsidP="008579EA">
            <w:pPr>
              <w:spacing w:after="0" w:line="240" w:lineRule="auto"/>
            </w:pPr>
            <w:r w:rsidRPr="00C77EA0">
              <w:rPr>
                <w:b/>
              </w:rPr>
              <w:t>Efekty uczenia się/odniesienie do efektów uczenia się zawartych w standardach</w:t>
            </w:r>
          </w:p>
          <w:p w14:paraId="706B8D01" w14:textId="77777777" w:rsidR="00D400A3" w:rsidRDefault="00CC02C6" w:rsidP="009A7E6E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C77EA0">
              <w:t>w zakresie wiedzy student zna i rozumie:</w:t>
            </w:r>
            <w:r w:rsidRPr="00C77E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00A3" w:rsidRPr="00D400A3">
              <w:rPr>
                <w:rFonts w:asciiTheme="minorHAnsi" w:eastAsiaTheme="minorHAnsi" w:hAnsiTheme="minorHAnsi" w:cstheme="minorBidi"/>
              </w:rPr>
              <w:t>E.W1, F.W1, F.W3, F.W4, F.W5, F.W6, F.W10, F.W13, F.W15, B.W29, C.W26, C.W31, D.W6, D.W23</w:t>
            </w:r>
          </w:p>
          <w:p w14:paraId="690D5FB7" w14:textId="77777777" w:rsidR="00CC02C6" w:rsidRPr="00D400A3" w:rsidRDefault="00CC02C6" w:rsidP="009A7E6E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C77EA0">
              <w:rPr>
                <w:rFonts w:cstheme="minorHAnsi"/>
              </w:rPr>
              <w:t xml:space="preserve">w zakresie umiejętności student potrafi: </w:t>
            </w:r>
            <w:r w:rsidR="00D400A3" w:rsidRPr="00D400A3">
              <w:rPr>
                <w:rFonts w:asciiTheme="minorHAnsi" w:eastAsiaTheme="minorHAnsi" w:hAnsiTheme="minorHAnsi" w:cstheme="minorBidi"/>
              </w:rPr>
              <w:t>E.U1, E.U3, E.U7, E.U13, E.U14, E.U20, E.U23, E.U38, F.U1, F.U3, F.U7, F.U21, F.U22, C.U11, B.U10, B.U14, D.U12, D.U17</w:t>
            </w:r>
          </w:p>
          <w:p w14:paraId="411DCF2A" w14:textId="3DE41109" w:rsidR="00CC02C6" w:rsidRDefault="00CC02C6" w:rsidP="009A7E6E">
            <w:pPr>
              <w:spacing w:after="0" w:line="240" w:lineRule="auto"/>
              <w:rPr>
                <w:rFonts w:cstheme="minorHAnsi"/>
              </w:rPr>
            </w:pPr>
            <w:r w:rsidRPr="00C77EA0">
              <w:rPr>
                <w:rFonts w:cstheme="minorHAnsi"/>
              </w:rPr>
              <w:t xml:space="preserve">w zakresie kompetencji społecznych student jest gotów do: </w:t>
            </w:r>
            <w:r w:rsidR="002D0354" w:rsidRPr="002D0354">
              <w:rPr>
                <w:rFonts w:cstheme="minorHAnsi"/>
              </w:rPr>
              <w:t>D.W16, D.W18, D.U4, D.U5, D.U13, D.U15, D.U16</w:t>
            </w:r>
          </w:p>
          <w:p w14:paraId="2FA15660" w14:textId="50D074CC" w:rsidR="00CC02C6" w:rsidRPr="00C77EA0" w:rsidRDefault="002506F3" w:rsidP="002506F3">
            <w:pPr>
              <w:spacing w:after="0" w:line="240" w:lineRule="auto"/>
            </w:pPr>
            <w:r>
              <w:rPr>
                <w:b/>
              </w:rPr>
              <w:t>Forma zakończenia przedmiotu    ZALICZENIE</w:t>
            </w:r>
          </w:p>
        </w:tc>
      </w:tr>
      <w:tr w:rsidR="00CC02C6" w:rsidRPr="00442D3F" w14:paraId="3CABF09F" w14:textId="77777777" w:rsidTr="008579EA">
        <w:tc>
          <w:tcPr>
            <w:tcW w:w="8688" w:type="dxa"/>
            <w:gridSpan w:val="4"/>
            <w:vAlign w:val="center"/>
          </w:tcPr>
          <w:p w14:paraId="28E0AA05" w14:textId="77777777" w:rsidR="00CC02C6" w:rsidRPr="00442D3F" w:rsidRDefault="00CC02C6" w:rsidP="008579E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4DE7476D" w14:textId="70D7EAC6" w:rsidR="00CC02C6" w:rsidRPr="00C77EA0" w:rsidRDefault="00AB7978" w:rsidP="008579EA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CC02C6" w:rsidRPr="00442D3F" w14:paraId="5B739539" w14:textId="77777777" w:rsidTr="008579EA">
        <w:tc>
          <w:tcPr>
            <w:tcW w:w="8688" w:type="dxa"/>
            <w:gridSpan w:val="4"/>
            <w:vAlign w:val="center"/>
          </w:tcPr>
          <w:p w14:paraId="2B3ADD4D" w14:textId="77777777" w:rsidR="00CC02C6" w:rsidRDefault="00CC02C6" w:rsidP="008579E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0C48AF23" w14:textId="77777777" w:rsidR="00CC02C6" w:rsidRPr="00C77EA0" w:rsidRDefault="00FF2078" w:rsidP="008579EA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C02C6" w:rsidRPr="00442D3F" w14:paraId="7048D1F2" w14:textId="77777777" w:rsidTr="008579EA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C309ECB" w14:textId="77777777" w:rsidR="00CC02C6" w:rsidRPr="00442D3F" w:rsidRDefault="00CC02C6" w:rsidP="008579E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CC02C6" w:rsidRPr="00442D3F" w14:paraId="09B3352E" w14:textId="77777777" w:rsidTr="008579E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4AB2906" w14:textId="77777777" w:rsidR="00CC02C6" w:rsidRDefault="00CC02C6" w:rsidP="008579EA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551AB9D" w14:textId="167B54F8" w:rsidR="00CC02C6" w:rsidRDefault="00CC02C6" w:rsidP="008579EA">
            <w:pPr>
              <w:spacing w:after="0" w:line="240" w:lineRule="auto"/>
              <w:jc w:val="center"/>
            </w:pPr>
            <w:r>
              <w:t>Sposoby weryfikacji</w:t>
            </w:r>
            <w:r w:rsidR="004B66EC">
              <w:t xml:space="preserve"> </w:t>
            </w:r>
            <w:r w:rsidR="004B66EC" w:rsidRPr="00E561E0"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4931771B" w14:textId="1477688A" w:rsidR="00CC02C6" w:rsidRPr="006F225C" w:rsidRDefault="00CC02C6" w:rsidP="008579EA">
            <w:pPr>
              <w:spacing w:after="0" w:line="240" w:lineRule="auto"/>
              <w:jc w:val="center"/>
            </w:pPr>
            <w:r w:rsidRPr="006F225C">
              <w:t>Sposoby oceny</w:t>
            </w:r>
            <w:r w:rsidR="004B66EC">
              <w:t xml:space="preserve"> </w:t>
            </w:r>
            <w:r w:rsidRPr="006F225C">
              <w:t>*</w:t>
            </w:r>
          </w:p>
        </w:tc>
      </w:tr>
      <w:tr w:rsidR="00FD15E3" w:rsidRPr="00442D3F" w14:paraId="3872B30D" w14:textId="77777777" w:rsidTr="008579E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B0BEE8B" w14:textId="77777777" w:rsidR="00FD15E3" w:rsidRPr="00D44629" w:rsidRDefault="00FD15E3" w:rsidP="00FD15E3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2FDEAD5" w14:textId="7DA2932A" w:rsidR="00FD15E3" w:rsidRDefault="004B66EC" w:rsidP="00FD15E3">
            <w:pPr>
              <w:spacing w:after="0" w:line="240" w:lineRule="auto"/>
              <w:rPr>
                <w:rFonts w:asciiTheme="minorHAnsi" w:hAnsiTheme="minorHAnsi" w:cstheme="minorBidi"/>
              </w:rPr>
            </w:pPr>
            <w:r>
              <w:t>Kliniczne studia przypadków,</w:t>
            </w:r>
          </w:p>
          <w:p w14:paraId="30AE6667" w14:textId="503F2526" w:rsidR="00FD15E3" w:rsidRPr="00442D3F" w:rsidRDefault="00FD15E3" w:rsidP="00FD15E3">
            <w:pPr>
              <w:spacing w:after="0" w:line="240" w:lineRule="auto"/>
            </w:pPr>
            <w:r>
              <w:t xml:space="preserve">Zaliczenie </w:t>
            </w:r>
            <w:r w:rsidR="00DC545B">
              <w:t>pisemne/</w:t>
            </w:r>
            <w:r>
              <w:t>testowe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D9B4354" w14:textId="77777777" w:rsidR="00FD15E3" w:rsidRPr="006F225C" w:rsidRDefault="00FD15E3" w:rsidP="00FD15E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FD15E3" w:rsidRPr="00442D3F" w14:paraId="3C520647" w14:textId="77777777" w:rsidTr="008579E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34BC2C8" w14:textId="77777777" w:rsidR="00FD15E3" w:rsidRPr="00442D3F" w:rsidRDefault="00FD15E3" w:rsidP="00FD15E3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0DAAFFF" w14:textId="2310D16A" w:rsidR="00DC545B" w:rsidRPr="00983D1D" w:rsidRDefault="00FD15E3" w:rsidP="00FD15E3">
            <w:pPr>
              <w:spacing w:after="0" w:line="240" w:lineRule="auto"/>
              <w:rPr>
                <w:noProof/>
              </w:rPr>
            </w:pPr>
            <w:r>
              <w:t>Obserwacja</w:t>
            </w:r>
            <w:r w:rsidR="00DC545B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4B66EC">
              <w:rPr>
                <w:noProof/>
              </w:rPr>
              <w:t xml:space="preserve">, </w:t>
            </w:r>
            <w:r w:rsidR="00DC545B">
              <w:rPr>
                <w:noProof/>
              </w:rPr>
              <w:t>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09E849B" w14:textId="77777777" w:rsidR="00FD15E3" w:rsidRPr="006F225C" w:rsidRDefault="00FD15E3" w:rsidP="00FD15E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FD15E3" w:rsidRPr="00442D3F" w14:paraId="5B3B2685" w14:textId="77777777" w:rsidTr="008579E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1C79A2D" w14:textId="77777777" w:rsidR="00FD15E3" w:rsidRDefault="00FD15E3" w:rsidP="00FD15E3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17275A8" w14:textId="43F243AF" w:rsidR="00FD15E3" w:rsidRPr="00983D1D" w:rsidRDefault="00FD15E3" w:rsidP="00FD15E3">
            <w:pPr>
              <w:spacing w:after="0" w:line="240" w:lineRule="auto"/>
            </w:pPr>
            <w:r>
              <w:t>Obserwacja</w:t>
            </w:r>
            <w:r w:rsidR="00DC545B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4B66EC">
              <w:rPr>
                <w:noProof/>
              </w:rPr>
              <w:t>, Zaliczenie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F18888C" w14:textId="77777777" w:rsidR="00FD15E3" w:rsidRPr="006F225C" w:rsidRDefault="00FD15E3" w:rsidP="00FD15E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</w:tbl>
    <w:p w14:paraId="6E4F65F8" w14:textId="77777777" w:rsidR="004B66EC" w:rsidRDefault="005B173E" w:rsidP="00CC02C6">
      <w:r w:rsidRPr="00A52355">
        <w:rPr>
          <w:b/>
          <w:sz w:val="28"/>
          <w:szCs w:val="28"/>
        </w:rPr>
        <w:t>*</w:t>
      </w:r>
      <w:r>
        <w:t xml:space="preserve"> zgodnie z regulaminem zajęć z przedmiotu,</w:t>
      </w:r>
      <w:r w:rsidRPr="00F45A66">
        <w:rPr>
          <w:rFonts w:cstheme="minorHAnsi"/>
          <w:color w:val="000000"/>
        </w:rPr>
        <w:t xml:space="preserve"> </w:t>
      </w:r>
      <w:r w:rsidRPr="00F7281B">
        <w:rPr>
          <w:rFonts w:cstheme="minorHAnsi"/>
          <w:color w:val="000000"/>
        </w:rPr>
        <w:t>Zarządzeniem Nr 75/2016  Rektora SUM z późn.zm.</w:t>
      </w:r>
      <w:r w:rsidR="00CC02C6">
        <w:t xml:space="preserve">    </w:t>
      </w:r>
    </w:p>
    <w:p w14:paraId="0249DD59" w14:textId="09F04BED" w:rsidR="004B66EC" w:rsidRDefault="004B66EC" w:rsidP="004B66EC">
      <w:pPr>
        <w:spacing w:afterLines="50" w:after="120"/>
      </w:pPr>
      <w:r w:rsidRPr="006366DE">
        <w:rPr>
          <w:rFonts w:eastAsia="Calibri"/>
          <w:b/>
        </w:rPr>
        <w:t xml:space="preserve">ZALICZENIE - </w:t>
      </w:r>
      <w:r w:rsidRPr="006366DE">
        <w:rPr>
          <w:rFonts w:eastAsia="Calibri"/>
        </w:rPr>
        <w:t>student zna, rozumie i wyjaśnia zakładane efekty uczenia się i potrafi je zastosować</w:t>
      </w:r>
      <w:r w:rsidRPr="006366DE">
        <w:rPr>
          <w:rFonts w:eastAsia="Calibri"/>
        </w:rPr>
        <w:br/>
        <w:t>w praktyce</w:t>
      </w:r>
      <w:bookmarkStart w:id="1" w:name="_GoBack"/>
      <w:bookmarkEnd w:id="1"/>
    </w:p>
    <w:p w14:paraId="010D8715" w14:textId="7707D380" w:rsidR="00CC02C6" w:rsidRDefault="00CC02C6" w:rsidP="00CC02C6">
      <w:r>
        <w:t>uzyskana ocena oznacza, że:</w:t>
      </w:r>
    </w:p>
    <w:p w14:paraId="7F03DC9C" w14:textId="77777777" w:rsidR="00CC02C6" w:rsidRPr="000219E6" w:rsidRDefault="00CC02C6" w:rsidP="00CC02C6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Bardzo dobry (5,0)</w:t>
      </w:r>
      <w:r w:rsidRPr="000219E6">
        <w:rPr>
          <w:color w:val="000000"/>
        </w:rPr>
        <w:t xml:space="preserve"> - zakładane efekty uczenia się zostały osiągnięte i </w:t>
      </w:r>
      <w:r>
        <w:rPr>
          <w:color w:val="000000"/>
        </w:rPr>
        <w:t xml:space="preserve">w </w:t>
      </w:r>
      <w:r w:rsidRPr="000219E6">
        <w:rPr>
          <w:color w:val="000000"/>
        </w:rPr>
        <w:t>znacznym stopniu przekraczają wymagany poziom</w:t>
      </w:r>
    </w:p>
    <w:p w14:paraId="52333E6A" w14:textId="77777777" w:rsidR="00CC02C6" w:rsidRPr="000219E6" w:rsidRDefault="00CC02C6" w:rsidP="00CC02C6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Ponad dobry (4,5)</w:t>
      </w:r>
      <w:r w:rsidRPr="000219E6">
        <w:rPr>
          <w:color w:val="000000"/>
        </w:rPr>
        <w:t xml:space="preserve"> - zakładane efekty uczenia się zostały osiągnięte i w niewielkim stopniu przekraczają wymagany poziom</w:t>
      </w:r>
    </w:p>
    <w:p w14:paraId="12EE438C" w14:textId="77777777" w:rsidR="00CC02C6" w:rsidRPr="000219E6" w:rsidRDefault="00CC02C6" w:rsidP="00CC02C6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Dobry (4,0)</w:t>
      </w:r>
      <w:r w:rsidRPr="000219E6">
        <w:rPr>
          <w:color w:val="000000"/>
        </w:rPr>
        <w:t xml:space="preserve"> – zakładane efekty uczenia się zostały osiągnięte na wymaganym poziomie</w:t>
      </w:r>
    </w:p>
    <w:p w14:paraId="59A21FEF" w14:textId="77777777" w:rsidR="00CC02C6" w:rsidRPr="000219E6" w:rsidRDefault="00CC02C6" w:rsidP="00CC02C6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Dość dobry (3,5)</w:t>
      </w:r>
      <w:r w:rsidRPr="000219E6">
        <w:rPr>
          <w:color w:val="000000"/>
        </w:rPr>
        <w:t xml:space="preserve"> – zakładane efekty uczenia się zostały osiągnięte na średnim wymaganym poziomie</w:t>
      </w:r>
    </w:p>
    <w:p w14:paraId="3BAFF801" w14:textId="77777777" w:rsidR="00CC02C6" w:rsidRPr="000219E6" w:rsidRDefault="00CC02C6" w:rsidP="00CC02C6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Dostateczny (3,0)</w:t>
      </w:r>
      <w:r w:rsidRPr="000219E6">
        <w:rPr>
          <w:color w:val="000000"/>
        </w:rPr>
        <w:t xml:space="preserve"> - zakładane efekty uczenia się zostały osiągnięte na minimalnym wymaganym poziomie</w:t>
      </w:r>
    </w:p>
    <w:p w14:paraId="3F530636" w14:textId="72F10CC6" w:rsidR="00CC02C6" w:rsidRDefault="00CC02C6" w:rsidP="00A85CB7">
      <w:pPr>
        <w:spacing w:after="0" w:line="260" w:lineRule="atLeast"/>
      </w:pPr>
      <w:r w:rsidRPr="000219E6">
        <w:rPr>
          <w:b/>
          <w:color w:val="000000"/>
        </w:rPr>
        <w:t>Niedostateczny (2,0)</w:t>
      </w:r>
      <w:r w:rsidRPr="000219E6">
        <w:rPr>
          <w:color w:val="000000"/>
        </w:rPr>
        <w:t xml:space="preserve"> – zakładane efekty uczenia się nie zostały uzyskane</w:t>
      </w:r>
      <w:bookmarkEnd w:id="0"/>
    </w:p>
    <w:sectPr w:rsidR="00CC02C6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A867ED"/>
    <w:multiLevelType w:val="hybridMultilevel"/>
    <w:tmpl w:val="8946E9A0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">
    <w:nsid w:val="6DB57CD3"/>
    <w:multiLevelType w:val="hybridMultilevel"/>
    <w:tmpl w:val="F926EA3A"/>
    <w:lvl w:ilvl="0" w:tplc="0415000F">
      <w:start w:val="1"/>
      <w:numFmt w:val="decimal"/>
      <w:lvlText w:val="%1."/>
      <w:lvlJc w:val="left"/>
      <w:pPr>
        <w:ind w:left="1137" w:hanging="360"/>
      </w:p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2C6"/>
    <w:rsid w:val="00083422"/>
    <w:rsid w:val="002506F3"/>
    <w:rsid w:val="00283D35"/>
    <w:rsid w:val="002D0354"/>
    <w:rsid w:val="004B66EC"/>
    <w:rsid w:val="004C5044"/>
    <w:rsid w:val="00595E55"/>
    <w:rsid w:val="005B173E"/>
    <w:rsid w:val="009A7E6E"/>
    <w:rsid w:val="00A41F04"/>
    <w:rsid w:val="00A85CB7"/>
    <w:rsid w:val="00AB7978"/>
    <w:rsid w:val="00CC02C6"/>
    <w:rsid w:val="00D400A3"/>
    <w:rsid w:val="00DC545B"/>
    <w:rsid w:val="00FD15E3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7E7D7"/>
  <w15:chartTrackingRefBased/>
  <w15:docId w15:val="{32B8EA2F-0464-4EA9-BB26-1617D3625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02C6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02C6"/>
    <w:pPr>
      <w:ind w:left="720"/>
      <w:contextualSpacing/>
    </w:pPr>
    <w:rPr>
      <w:rFonts w:eastAsia="Calibri" w:cs="Times New Roman"/>
    </w:rPr>
  </w:style>
  <w:style w:type="character" w:customStyle="1" w:styleId="Inne">
    <w:name w:val="Inne_"/>
    <w:link w:val="Inne0"/>
    <w:uiPriority w:val="99"/>
    <w:locked/>
    <w:rsid w:val="00CC02C6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CC02C6"/>
    <w:pPr>
      <w:widowControl w:val="0"/>
      <w:shd w:val="clear" w:color="auto" w:fill="FFFFFF"/>
      <w:spacing w:after="0" w:line="240" w:lineRule="auto"/>
      <w:jc w:val="both"/>
    </w:pPr>
    <w:rPr>
      <w:rFonts w:ascii="Tahoma" w:eastAsiaTheme="minorHAnsi" w:hAnsi="Tahoma" w:cs="Tahoma"/>
      <w:sz w:val="16"/>
      <w:szCs w:val="16"/>
    </w:rPr>
  </w:style>
  <w:style w:type="paragraph" w:customStyle="1" w:styleId="Pa6">
    <w:name w:val="Pa6"/>
    <w:basedOn w:val="Normalny"/>
    <w:next w:val="Normalny"/>
    <w:rsid w:val="00CC02C6"/>
    <w:pPr>
      <w:suppressAutoHyphens/>
      <w:autoSpaceDE w:val="0"/>
      <w:spacing w:after="0" w:line="201" w:lineRule="atLeast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Pa18">
    <w:name w:val="Pa18"/>
    <w:basedOn w:val="Normalny"/>
    <w:next w:val="Normalny"/>
    <w:rsid w:val="00D400A3"/>
    <w:pPr>
      <w:suppressAutoHyphens/>
      <w:autoSpaceDE w:val="0"/>
      <w:spacing w:after="0" w:line="201" w:lineRule="atLeast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Pa23">
    <w:name w:val="Pa23"/>
    <w:basedOn w:val="Normalny"/>
    <w:next w:val="Normalny"/>
    <w:rsid w:val="00D400A3"/>
    <w:pPr>
      <w:autoSpaceDE w:val="0"/>
      <w:autoSpaceDN w:val="0"/>
      <w:adjustRightInd w:val="0"/>
      <w:spacing w:after="0" w:line="201" w:lineRule="atLeast"/>
    </w:pPr>
    <w:rPr>
      <w:rFonts w:ascii="Times New Roman" w:hAnsi="Times New Roman" w:cs="Times New Roman"/>
      <w:sz w:val="24"/>
      <w:szCs w:val="24"/>
      <w:lang w:eastAsia="pl-PL"/>
    </w:rPr>
  </w:style>
  <w:style w:type="paragraph" w:styleId="Bezodstpw">
    <w:name w:val="No Spacing"/>
    <w:qFormat/>
    <w:rsid w:val="00A41F04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Default">
    <w:name w:val="Default"/>
    <w:rsid w:val="00A41F04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3</cp:revision>
  <dcterms:created xsi:type="dcterms:W3CDTF">2020-05-31T09:59:00Z</dcterms:created>
  <dcterms:modified xsi:type="dcterms:W3CDTF">2020-05-31T12:00:00Z</dcterms:modified>
</cp:coreProperties>
</file>